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62" w:rsidRPr="008A03BC" w:rsidRDefault="006D6162" w:rsidP="006D6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03BC">
        <w:rPr>
          <w:rFonts w:ascii="Times New Roman" w:hAnsi="Times New Roman" w:cs="Times New Roman"/>
          <w:b/>
          <w:sz w:val="28"/>
          <w:szCs w:val="28"/>
          <w:lang w:val="uk-UA"/>
        </w:rPr>
        <w:t>ПАМ’ЯТКА</w:t>
      </w:r>
    </w:p>
    <w:p w:rsidR="003D51D0" w:rsidRPr="008A03BC" w:rsidRDefault="006D6162" w:rsidP="006D6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3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повідомлення </w:t>
      </w:r>
      <w:r w:rsidR="008A03BC" w:rsidRPr="008A03BC">
        <w:rPr>
          <w:rFonts w:ascii="Times New Roman" w:hAnsi="Times New Roman" w:cs="Times New Roman"/>
          <w:b/>
          <w:sz w:val="28"/>
          <w:szCs w:val="28"/>
          <w:lang w:val="uk-UA"/>
        </w:rPr>
        <w:t>про відкриття валютного рахунка</w:t>
      </w:r>
    </w:p>
    <w:p w:rsidR="008A03BC" w:rsidRPr="008A03BC" w:rsidRDefault="008A03BC" w:rsidP="006D6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BC" w:rsidRPr="008A03BC" w:rsidRDefault="008A03BC" w:rsidP="008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разі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відкриття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суб’єктом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декларування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членом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його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сім’ї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валютного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рахунка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установі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банку-нерезидента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відповідний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суб’єкт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декларування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зобов’язаний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десятиденний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строк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письмово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повідомити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Національне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агентство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A03BC">
        <w:rPr>
          <w:rFonts w:ascii="Times New Roman" w:hAnsi="Times New Roman" w:cs="Times New Roman"/>
          <w:sz w:val="28"/>
          <w:szCs w:val="28"/>
          <w:lang w:val="uk-UA"/>
        </w:rPr>
        <w:t>з питань запобігання корупції</w:t>
      </w:r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встановленому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ним порядку,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із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зазначенням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номера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рахунка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місцезнаходження</w:t>
      </w:r>
      <w:proofErr w:type="spellEnd"/>
      <w:r w:rsidRPr="008A03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банку-нерезидента.</w:t>
      </w:r>
    </w:p>
    <w:p w:rsidR="008A03BC" w:rsidRPr="008A03BC" w:rsidRDefault="008A03BC" w:rsidP="008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3BC" w:rsidRPr="008A03BC" w:rsidRDefault="008A03BC" w:rsidP="008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заповнює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форму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валютного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банку-нерезидента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власноручно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розбірливо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виправлень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засвідчує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підписом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агентства</w:t>
      </w:r>
      <w:r w:rsidRPr="008A03BC">
        <w:rPr>
          <w:rFonts w:ascii="Times New Roman" w:hAnsi="Times New Roman" w:cs="Times New Roman"/>
          <w:sz w:val="28"/>
          <w:szCs w:val="28"/>
          <w:lang w:val="uk-UA"/>
        </w:rPr>
        <w:t xml:space="preserve"> з питань запобігання корупції</w:t>
      </w:r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поштового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рекомендованим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листом з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вручення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>.</w:t>
      </w:r>
    </w:p>
    <w:p w:rsidR="008A03BC" w:rsidRPr="008A03BC" w:rsidRDefault="008A03BC" w:rsidP="008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3BC" w:rsidRPr="008A03BC" w:rsidRDefault="008A03BC" w:rsidP="008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програмних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. У такому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паперовому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03BC" w:rsidRPr="008A03BC" w:rsidRDefault="008A03BC" w:rsidP="008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2FB" w:rsidRPr="008A03BC" w:rsidRDefault="008A03BC" w:rsidP="008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</w:t>
      </w:r>
      <w:r w:rsidRPr="008A03BC">
        <w:rPr>
          <w:rFonts w:ascii="Times New Roman" w:hAnsi="Times New Roman" w:cs="Times New Roman"/>
          <w:sz w:val="28"/>
          <w:szCs w:val="28"/>
        </w:rPr>
        <w:t>вказаного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листами на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та у персональному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>.</w:t>
      </w:r>
    </w:p>
    <w:p w:rsidR="008A03BC" w:rsidRPr="008A03BC" w:rsidRDefault="008A03BC" w:rsidP="008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03BC" w:rsidRPr="008A03BC" w:rsidRDefault="008A03BC" w:rsidP="008A0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3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публічній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уповноважених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валютного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рахунка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персональний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A03BC">
        <w:rPr>
          <w:rFonts w:ascii="Times New Roman" w:hAnsi="Times New Roman" w:cs="Times New Roman"/>
          <w:sz w:val="28"/>
          <w:szCs w:val="28"/>
        </w:rPr>
        <w:t>відображаються</w:t>
      </w:r>
      <w:proofErr w:type="spellEnd"/>
      <w:r w:rsidRPr="008A03BC">
        <w:rPr>
          <w:rFonts w:ascii="Times New Roman" w:hAnsi="Times New Roman" w:cs="Times New Roman"/>
          <w:sz w:val="28"/>
          <w:szCs w:val="28"/>
        </w:rPr>
        <w:t>.</w:t>
      </w:r>
    </w:p>
    <w:sectPr w:rsidR="008A03BC" w:rsidRPr="008A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944CF"/>
    <w:multiLevelType w:val="multilevel"/>
    <w:tmpl w:val="E2A4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805857"/>
    <w:multiLevelType w:val="multilevel"/>
    <w:tmpl w:val="8AF6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1112D"/>
    <w:multiLevelType w:val="multilevel"/>
    <w:tmpl w:val="328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60"/>
    <w:rsid w:val="000F7A65"/>
    <w:rsid w:val="003D51D0"/>
    <w:rsid w:val="004D6060"/>
    <w:rsid w:val="006D6162"/>
    <w:rsid w:val="007562FB"/>
    <w:rsid w:val="008A03BC"/>
    <w:rsid w:val="00B46355"/>
    <w:rsid w:val="00E4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FB7C"/>
  <w15:chartTrackingRefBased/>
  <w15:docId w15:val="{281981B1-312F-4919-9D33-0F2CF264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298"/>
    <w:rPr>
      <w:b/>
      <w:bCs/>
    </w:rPr>
  </w:style>
  <w:style w:type="character" w:styleId="a5">
    <w:name w:val="Emphasis"/>
    <w:basedOn w:val="a0"/>
    <w:uiPriority w:val="20"/>
    <w:qFormat/>
    <w:rsid w:val="00E46298"/>
    <w:rPr>
      <w:i/>
      <w:iCs/>
    </w:rPr>
  </w:style>
  <w:style w:type="character" w:styleId="a6">
    <w:name w:val="Hyperlink"/>
    <w:basedOn w:val="a0"/>
    <w:uiPriority w:val="99"/>
    <w:unhideWhenUsed/>
    <w:rsid w:val="003D51D0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5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2021-01-25T14:23:00Z</dcterms:created>
  <dcterms:modified xsi:type="dcterms:W3CDTF">2021-11-25T11:33:00Z</dcterms:modified>
</cp:coreProperties>
</file>