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2A8CA" w14:textId="77777777" w:rsidR="000C05AA" w:rsidRDefault="000C05AA" w:rsidP="000C05AA">
      <w:pPr>
        <w:ind w:firstLine="5529"/>
        <w:rPr>
          <w:szCs w:val="28"/>
        </w:rPr>
      </w:pPr>
      <w:r>
        <w:rPr>
          <w:szCs w:val="28"/>
        </w:rPr>
        <w:t>Додаток 5</w:t>
      </w:r>
    </w:p>
    <w:p w14:paraId="55522DE4" w14:textId="77777777" w:rsidR="000C05AA" w:rsidRDefault="000C05AA" w:rsidP="000C05AA">
      <w:pPr>
        <w:ind w:firstLine="5529"/>
        <w:rPr>
          <w:szCs w:val="28"/>
        </w:rPr>
      </w:pPr>
      <w:r>
        <w:rPr>
          <w:szCs w:val="28"/>
        </w:rPr>
        <w:t xml:space="preserve">до переліку матеріалів та форм, </w:t>
      </w:r>
    </w:p>
    <w:p w14:paraId="4CB75BDE" w14:textId="77777777" w:rsidR="000C05AA" w:rsidRDefault="000C05AA" w:rsidP="000C05AA">
      <w:pPr>
        <w:ind w:left="5529"/>
        <w:rPr>
          <w:szCs w:val="28"/>
        </w:rPr>
      </w:pPr>
      <w:r>
        <w:rPr>
          <w:szCs w:val="28"/>
        </w:rPr>
        <w:t>що подаються разом зі Звітністю</w:t>
      </w:r>
    </w:p>
    <w:p w14:paraId="314C3DE6" w14:textId="77777777" w:rsidR="000C05AA" w:rsidRDefault="000C05AA" w:rsidP="000C05AA">
      <w:pPr>
        <w:tabs>
          <w:tab w:val="left" w:pos="0"/>
        </w:tabs>
        <w:jc w:val="center"/>
        <w:rPr>
          <w:szCs w:val="28"/>
        </w:rPr>
      </w:pPr>
    </w:p>
    <w:p w14:paraId="54EF69C2" w14:textId="77777777" w:rsidR="000C05AA" w:rsidRDefault="000C05AA" w:rsidP="000C05AA">
      <w:pPr>
        <w:tabs>
          <w:tab w:val="left" w:pos="0"/>
        </w:tabs>
        <w:jc w:val="center"/>
        <w:rPr>
          <w:szCs w:val="28"/>
        </w:rPr>
      </w:pPr>
    </w:p>
    <w:p w14:paraId="7FB92312" w14:textId="77777777" w:rsidR="000C05AA" w:rsidRDefault="000C05AA" w:rsidP="000C05AA">
      <w:pPr>
        <w:tabs>
          <w:tab w:val="left" w:pos="0"/>
        </w:tabs>
        <w:jc w:val="center"/>
        <w:rPr>
          <w:szCs w:val="28"/>
        </w:rPr>
      </w:pPr>
      <w:r>
        <w:rPr>
          <w:b/>
          <w:szCs w:val="28"/>
        </w:rPr>
        <w:t>Порівняльна таблиця</w:t>
      </w:r>
      <w:r>
        <w:rPr>
          <w:szCs w:val="28"/>
        </w:rPr>
        <w:t xml:space="preserve"> </w:t>
      </w:r>
      <w:r>
        <w:rPr>
          <w:b/>
          <w:szCs w:val="28"/>
        </w:rPr>
        <w:t>наявності спортивних споруд</w:t>
      </w:r>
    </w:p>
    <w:p w14:paraId="7C836372" w14:textId="77777777" w:rsidR="000C05AA" w:rsidRDefault="000C05AA" w:rsidP="000C05AA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__________________________________  область</w:t>
      </w:r>
    </w:p>
    <w:p w14:paraId="578AFAA2" w14:textId="77777777" w:rsidR="000C05AA" w:rsidRDefault="000C05AA" w:rsidP="000C05AA">
      <w:pPr>
        <w:tabs>
          <w:tab w:val="left" w:pos="0"/>
        </w:tabs>
        <w:rPr>
          <w:b/>
          <w:szCs w:val="28"/>
        </w:rPr>
      </w:pPr>
    </w:p>
    <w:tbl>
      <w:tblPr>
        <w:tblW w:w="9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5200"/>
        <w:gridCol w:w="1500"/>
        <w:gridCol w:w="1500"/>
        <w:gridCol w:w="1000"/>
      </w:tblGrid>
      <w:tr w:rsidR="000C05AA" w14:paraId="2A9F9AFA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FA3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14:paraId="5833B50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23E9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Перелік спортивних споруд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9556" w14:textId="23E32972" w:rsidR="000C05AA" w:rsidRDefault="00810927" w:rsidP="00810927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Станом на 01.01.20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C91A" w14:textId="3F51BD28" w:rsidR="000C05AA" w:rsidRDefault="000C05AA" w:rsidP="00810927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="00810927">
              <w:rPr>
                <w:b/>
                <w:sz w:val="26"/>
                <w:szCs w:val="26"/>
              </w:rPr>
              <w:t>таном на 01.01.21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C18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+/-</w:t>
            </w:r>
          </w:p>
        </w:tc>
      </w:tr>
      <w:tr w:rsidR="000C05AA" w14:paraId="3329D03E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413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8187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CCA5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9D0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BDA9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0C05AA" w14:paraId="4FA9A7BF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97D0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F6BA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Спортивних споруд                -  всього: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3A8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0C2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720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7818B5E9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A7B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5056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 тому числі – внесені до Єдиного електронного всеукраїнського реєстру спортивних споруд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A9F2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CF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14A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4D1BE3A5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9FC8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AA7A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Стадіони з трибунами на 1500 місць і більше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D69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81F9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17E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631AF25F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1738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96DD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Легкоатлетичні ядра (арени), що не входять до складу стадіонів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5C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32B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B6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0141D496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035A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4932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Легкоатлетичні манежі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D12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157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4F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0D7F9213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3736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FFB6" w14:textId="77777777" w:rsidR="000C05AA" w:rsidRDefault="000C05AA">
            <w:pPr>
              <w:tabs>
                <w:tab w:val="left" w:pos="-648"/>
                <w:tab w:val="left" w:pos="879"/>
              </w:tabs>
              <w:ind w:left="-8" w:hanging="100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Площи</w:t>
            </w:r>
            <w:proofErr w:type="spellEnd"/>
            <w:r>
              <w:rPr>
                <w:sz w:val="26"/>
                <w:szCs w:val="26"/>
              </w:rPr>
              <w:t xml:space="preserve">   Площинні спортивні споруди  - всього, з них: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06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AFD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F45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3E469F3C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ABBB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140D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спортивні майданчики з тренажерним обладнанням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1EF3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1D3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8D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0B682C12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9B50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0FB9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спортивні майданчики з нестандартним тренажерним обладнанням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6DF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6A9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517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1C1431C4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538E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3E15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тенісні корти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11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CE8B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1C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67777BB2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FCD3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1593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футбольні поля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9F5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68DF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04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555BE53A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3C65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DBA4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інші спортивні майданчики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A4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A18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1DBE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1361E423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CECB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0ABA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Із загальної  кількості (з рядка 5) із синтетичним покриттям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5842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E24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77E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3ED582B8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D8ED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B724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Спортивні зали площею не менше </w:t>
            </w:r>
            <w:smartTag w:uri="urn:schemas-microsoft-com:office:smarttags" w:element="metricconverter">
              <w:smartTagPr>
                <w:attr w:name="ProductID" w:val="162 м2"/>
              </w:smartTagPr>
              <w:r>
                <w:rPr>
                  <w:sz w:val="26"/>
                  <w:szCs w:val="26"/>
                </w:rPr>
                <w:t>162 м</w:t>
              </w:r>
              <w:r>
                <w:rPr>
                  <w:sz w:val="26"/>
                  <w:szCs w:val="26"/>
                  <w:vertAlign w:val="superscript"/>
                </w:rPr>
                <w:t>2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BF02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B54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61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0841985C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AD6E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0D9B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Плавальні басейни – всього, з них: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96F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6757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63B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571AAC6B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C754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CD6A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50 </w:t>
            </w: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>метрові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49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85F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D4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1A00F21D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74DA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A79D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25 </w:t>
            </w: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>метрові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266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0E0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CE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13EC2F70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F6FC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0115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інші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CCE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744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4C0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5050E2B9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AA6F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60DA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Із загальної кількості (з рядка 8) криті плавальні басейни – всього, з них:       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70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14E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02B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3F32CAB0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ABD9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7919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50</w:t>
            </w:r>
            <w:r>
              <w:rPr>
                <w:sz w:val="26"/>
                <w:szCs w:val="26"/>
                <w:lang w:val="en-US"/>
              </w:rPr>
              <w:t xml:space="preserve"> - </w:t>
            </w:r>
            <w:r>
              <w:rPr>
                <w:sz w:val="26"/>
                <w:szCs w:val="26"/>
              </w:rPr>
              <w:t>метрові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A90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996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39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405CA550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8BD2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AE84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25 </w:t>
            </w: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>метрові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C69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034B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5B9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2FA686C0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CD99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30C3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 інші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BF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A86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635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2F606080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49B2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F240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Стрілецькі тири криті і напіввідкриті на дистанцію не менше 25 метрів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11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D1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88B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41289D8E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DDED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9541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Стрілецькі стенди (круглі, траншейні)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B562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311E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E6F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4E5781D8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2A46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A987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Біатлонні стрільбища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81A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9753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1E1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3B0FF921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1084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51A7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Стрільбища для стрільби з лука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21E6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512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A593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0BDDA6AF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4339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D28E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Велотреки             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33FB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5F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475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72E17118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50A1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0E27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Кінноспортивні бази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397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54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0995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6DB2D5F9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8900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9266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Споруди зі штучним льодом – всього, з них: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453F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4D6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4C2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6A7E2841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9A96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19FA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площею 30 х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6"/>
                  <w:szCs w:val="26"/>
                </w:rPr>
                <w:t>60 м</w:t>
              </w:r>
            </w:smartTag>
            <w:r>
              <w:rPr>
                <w:sz w:val="26"/>
                <w:szCs w:val="26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491E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B2D6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9963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63332583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35C9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1045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 криті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266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D54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5C5E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6B389B1E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089B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E479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Веслувально</w:t>
            </w:r>
            <w:proofErr w:type="spellEnd"/>
            <w:r>
              <w:rPr>
                <w:sz w:val="26"/>
                <w:szCs w:val="26"/>
              </w:rPr>
              <w:t>-спортивні бази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85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DF43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D846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0C05AA" w14:paraId="67C3E96C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B5BF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574D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Веслувальні канали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E2A3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3D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74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229EED7C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B3C4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56BF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Водноспортивні бази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07C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962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14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5BFAA2F8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83D7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A81E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Трампліни лижні  - всього: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F02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029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060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0C05AA" w14:paraId="06C59190" w14:textId="77777777" w:rsidTr="000C05AA">
        <w:trPr>
          <w:trHeight w:val="3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F51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CD7F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 т. ч.     для </w:t>
            </w:r>
            <w:proofErr w:type="spellStart"/>
            <w:r>
              <w:rPr>
                <w:sz w:val="26"/>
                <w:szCs w:val="26"/>
              </w:rPr>
              <w:t>фристайла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729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85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56E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4926CF64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086B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D92B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Лижні бази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40D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E8BF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B82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241D81AC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08A4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6933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спортивні споруди - всього: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997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AFE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9E1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2DB7C11A" w14:textId="77777777" w:rsidTr="000C05A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73BD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D262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 них: з тренажерним обладнанням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055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68B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37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05AA" w14:paraId="2FACB7B7" w14:textId="77777777" w:rsidTr="000C05AA">
        <w:trPr>
          <w:trHeight w:val="37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DDDB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0B79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</w:t>
            </w:r>
            <w:r>
              <w:rPr>
                <w:sz w:val="26"/>
                <w:szCs w:val="26"/>
                <w:lang w:val="en-US"/>
              </w:rPr>
              <w:t>'</w:t>
            </w:r>
            <w:proofErr w:type="spellStart"/>
            <w:r>
              <w:rPr>
                <w:sz w:val="26"/>
                <w:szCs w:val="26"/>
              </w:rPr>
              <w:t>єкти</w:t>
            </w:r>
            <w:proofErr w:type="spellEnd"/>
            <w:r>
              <w:rPr>
                <w:sz w:val="26"/>
                <w:szCs w:val="26"/>
              </w:rPr>
              <w:t xml:space="preserve">, які протягом року: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6F9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053B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9CE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0116F69F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C631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100D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збудовані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327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6F8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8F5F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58C65A71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F3B2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EDE0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реконструйовані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7322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12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A7FD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4FF86F23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9078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2941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відремонтовані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E66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FC74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A91C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6C767D6B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7500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27F7" w14:textId="77777777" w:rsidR="000C05AA" w:rsidRDefault="000C05AA">
            <w:pPr>
              <w:tabs>
                <w:tab w:val="left" w:pos="0"/>
              </w:tabs>
              <w:ind w:left="-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незавершені будівництвом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396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BEE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045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58D2C010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505C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8ED9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незавершені ремонтом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E1DE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C9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15E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021F7156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1981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2EB9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передані до інших форм власності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4646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C7D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7558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04B23881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A4D8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B993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перепрофільовані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BB2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D9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9991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1524B7F0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64D6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3385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здані в оренду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3DA0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E178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70DD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3E023DDA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2A02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74ED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ліквідовані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9F03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F3C2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1FC2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2FB617C5" w14:textId="77777777" w:rsidTr="000C05AA">
        <w:trPr>
          <w:trHeight w:val="3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AF15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9F22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Споруди, які відповідають міжнародним стандартам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168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0C9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A5C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:rsidRPr="000C05AA" w14:paraId="311F47E7" w14:textId="77777777" w:rsidTr="000C05AA">
        <w:trPr>
          <w:trHeight w:val="37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AD37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1037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Кількість проведених на базах олімпійської, </w:t>
            </w:r>
            <w:proofErr w:type="spellStart"/>
            <w:r>
              <w:rPr>
                <w:sz w:val="26"/>
                <w:szCs w:val="26"/>
              </w:rPr>
              <w:t>паралімпійської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дефлімпійської</w:t>
            </w:r>
            <w:proofErr w:type="spellEnd"/>
            <w:r>
              <w:rPr>
                <w:sz w:val="26"/>
                <w:szCs w:val="26"/>
              </w:rPr>
              <w:t xml:space="preserve"> підготовки: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3EB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BBAF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1898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0F7FC729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23BD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D3B1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міжнародних змагань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F275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6571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9277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1FA81AF3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20F9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C953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всеукраїнських змагань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38F7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1DF7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C74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736DE2ED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A795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C7A9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навчально-тренувальних зборів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71A4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2DA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99A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46A23781" w14:textId="77777777" w:rsidTr="000C05AA">
        <w:trPr>
          <w:trHeight w:val="37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9336" w14:textId="77777777" w:rsidR="000C05AA" w:rsidRDefault="000C05A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54DD" w14:textId="77777777" w:rsidR="000C05AA" w:rsidRDefault="000C05A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Обсяги та джерела фінансування розвитку матеріально-технічної бази сфери фізичної культури та спорту: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5862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6FD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5428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244019FF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39D0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B443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 державного бюджету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1DB2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07B7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49F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0C05AA" w14:paraId="7A77F195" w14:textId="77777777" w:rsidTr="000C05AA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0422" w14:textId="77777777" w:rsidR="000C05AA" w:rsidRDefault="000C05AA">
            <w:pPr>
              <w:rPr>
                <w:sz w:val="26"/>
                <w:szCs w:val="26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648A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 місцевого бюджету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A51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DCC0" w14:textId="77777777" w:rsidR="000C05AA" w:rsidRDefault="000C05A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9E19" w14:textId="77777777" w:rsidR="000C05AA" w:rsidRDefault="000C05AA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</w:tbl>
    <w:p w14:paraId="1A530C04" w14:textId="77777777" w:rsidR="004B5C1F" w:rsidRDefault="004B5C1F"/>
    <w:sectPr w:rsidR="004B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3C"/>
    <w:rsid w:val="000C05AA"/>
    <w:rsid w:val="004B5C1F"/>
    <w:rsid w:val="00810927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7BCC6D"/>
  <w15:chartTrackingRefBased/>
  <w15:docId w15:val="{BC35C966-E630-4DE9-93F8-676336C2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1663</Words>
  <Characters>949</Characters>
  <Application>Microsoft Office Word</Application>
  <DocSecurity>0</DocSecurity>
  <Lines>7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Спорту 3</dc:creator>
  <cp:keywords/>
  <dc:description/>
  <cp:lastModifiedBy>Внутрішня Політика 3</cp:lastModifiedBy>
  <cp:revision>5</cp:revision>
  <dcterms:created xsi:type="dcterms:W3CDTF">2019-12-03T14:19:00Z</dcterms:created>
  <dcterms:modified xsi:type="dcterms:W3CDTF">2020-12-04T09:46:00Z</dcterms:modified>
</cp:coreProperties>
</file>