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AC" w:rsidRPr="00391DDA" w:rsidRDefault="004E58EA" w:rsidP="00391DDA">
      <w:pPr>
        <w:spacing w:after="0" w:line="280" w:lineRule="atLeast"/>
        <w:ind w:firstLine="720"/>
        <w:jc w:val="center"/>
        <w:rPr>
          <w:rFonts w:ascii="Times New Roman" w:eastAsia="Times New Roman" w:hAnsi="Times New Roman" w:cs="Times New Roman"/>
          <w:b/>
          <w:color w:val="000000"/>
          <w:sz w:val="28"/>
          <w:szCs w:val="28"/>
          <w:lang w:eastAsia="ru-RU"/>
        </w:rPr>
      </w:pPr>
      <w:r w:rsidRPr="00391DDA">
        <w:rPr>
          <w:rFonts w:ascii="Times New Roman" w:eastAsia="Times New Roman" w:hAnsi="Times New Roman" w:cs="Times New Roman"/>
          <w:b/>
          <w:color w:val="000000"/>
          <w:sz w:val="28"/>
          <w:szCs w:val="28"/>
          <w:lang w:eastAsia="ru-RU"/>
        </w:rPr>
        <w:t>Д</w:t>
      </w:r>
      <w:r w:rsidR="00DE24AC" w:rsidRPr="00391DDA">
        <w:rPr>
          <w:rFonts w:ascii="Times New Roman" w:eastAsia="Times New Roman" w:hAnsi="Times New Roman" w:cs="Times New Roman"/>
          <w:b/>
          <w:color w:val="000000"/>
          <w:sz w:val="28"/>
          <w:szCs w:val="28"/>
          <w:lang w:eastAsia="ru-RU"/>
        </w:rPr>
        <w:t>ержав</w:t>
      </w:r>
      <w:bookmarkStart w:id="0" w:name="_GoBack"/>
      <w:bookmarkEnd w:id="0"/>
      <w:r w:rsidR="00DE24AC" w:rsidRPr="00391DDA">
        <w:rPr>
          <w:rFonts w:ascii="Times New Roman" w:eastAsia="Times New Roman" w:hAnsi="Times New Roman" w:cs="Times New Roman"/>
          <w:b/>
          <w:color w:val="000000"/>
          <w:sz w:val="28"/>
          <w:szCs w:val="28"/>
          <w:lang w:eastAsia="ru-RU"/>
        </w:rPr>
        <w:t>н</w:t>
      </w:r>
      <w:r w:rsidRPr="00391DDA">
        <w:rPr>
          <w:rFonts w:ascii="Times New Roman" w:eastAsia="Times New Roman" w:hAnsi="Times New Roman" w:cs="Times New Roman"/>
          <w:b/>
          <w:color w:val="000000"/>
          <w:sz w:val="28"/>
          <w:szCs w:val="28"/>
          <w:lang w:eastAsia="ru-RU"/>
        </w:rPr>
        <w:t>а</w:t>
      </w:r>
      <w:r w:rsidR="00DE24AC" w:rsidRPr="00391DDA">
        <w:rPr>
          <w:rFonts w:ascii="Times New Roman" w:eastAsia="Times New Roman" w:hAnsi="Times New Roman" w:cs="Times New Roman"/>
          <w:b/>
          <w:color w:val="000000"/>
          <w:sz w:val="28"/>
          <w:szCs w:val="28"/>
          <w:lang w:eastAsia="ru-RU"/>
        </w:rPr>
        <w:t xml:space="preserve"> реєстраці</w:t>
      </w:r>
      <w:r w:rsidRPr="00391DDA">
        <w:rPr>
          <w:rFonts w:ascii="Times New Roman" w:eastAsia="Times New Roman" w:hAnsi="Times New Roman" w:cs="Times New Roman"/>
          <w:b/>
          <w:color w:val="000000"/>
          <w:sz w:val="28"/>
          <w:szCs w:val="28"/>
          <w:lang w:eastAsia="ru-RU"/>
        </w:rPr>
        <w:t>я</w:t>
      </w:r>
      <w:r w:rsidR="00DE24AC" w:rsidRPr="00391DDA">
        <w:rPr>
          <w:rFonts w:ascii="Times New Roman" w:eastAsia="Times New Roman" w:hAnsi="Times New Roman" w:cs="Times New Roman"/>
          <w:b/>
          <w:color w:val="000000"/>
          <w:sz w:val="28"/>
          <w:szCs w:val="28"/>
          <w:lang w:eastAsia="ru-RU"/>
        </w:rPr>
        <w:t xml:space="preserve"> шлюбу</w:t>
      </w:r>
    </w:p>
    <w:p w:rsidR="007D6DD8" w:rsidRPr="00391DDA" w:rsidRDefault="007D6DD8" w:rsidP="00391DDA">
      <w:pPr>
        <w:spacing w:after="0" w:line="280" w:lineRule="atLeast"/>
        <w:ind w:firstLine="720"/>
        <w:jc w:val="both"/>
        <w:rPr>
          <w:rFonts w:ascii="Times New Roman" w:eastAsia="Times New Roman" w:hAnsi="Times New Roman" w:cs="Times New Roman"/>
          <w:b/>
          <w:color w:val="000033"/>
          <w:sz w:val="28"/>
          <w:szCs w:val="28"/>
          <w:lang w:eastAsia="ru-RU"/>
        </w:rPr>
      </w:pPr>
    </w:p>
    <w:p w:rsidR="00391DDA" w:rsidRPr="00391DDA" w:rsidRDefault="00391DDA" w:rsidP="00391DDA">
      <w:pPr>
        <w:spacing w:after="0" w:line="240" w:lineRule="auto"/>
        <w:jc w:val="both"/>
        <w:rPr>
          <w:rFonts w:ascii="Times New Roman" w:hAnsi="Times New Roman" w:cs="Times New Roman"/>
          <w:color w:val="000000"/>
          <w:sz w:val="28"/>
          <w:szCs w:val="28"/>
        </w:rPr>
      </w:pPr>
      <w:r w:rsidRPr="00391DDA">
        <w:rPr>
          <w:rFonts w:ascii="Times New Roman" w:hAnsi="Times New Roman" w:cs="Times New Roman"/>
          <w:color w:val="000000"/>
          <w:sz w:val="28"/>
          <w:szCs w:val="28"/>
        </w:rPr>
        <w:t xml:space="preserve">Загальнонаціональний проект Міністерства юстиції України «Я МАЮ ПРАВО!» покликаний підвищити юридичну грамотність українців та сформувати нову правову культуру в суспільстві. Це масштабна реформа правової свідомості, яка забезпечить сталий розвиток України як сучасної демократичної держави. Проте, чимало українців ставляться до інституту шлюбу без довіри та ігнорують його. Столична юстиція консультує щодо процедури державної реєстрації шлюбу та роз’яснює правові аспекти. </w:t>
      </w:r>
    </w:p>
    <w:p w:rsidR="00391DDA" w:rsidRPr="00391DDA" w:rsidRDefault="00391DDA" w:rsidP="00391DDA">
      <w:pPr>
        <w:spacing w:after="0" w:line="240" w:lineRule="auto"/>
        <w:jc w:val="both"/>
        <w:rPr>
          <w:rFonts w:ascii="Times New Roman" w:hAnsi="Times New Roman" w:cs="Times New Roman"/>
          <w:color w:val="000000"/>
          <w:sz w:val="28"/>
          <w:szCs w:val="28"/>
        </w:rPr>
      </w:pPr>
    </w:p>
    <w:p w:rsidR="003E526E" w:rsidRPr="00391DDA" w:rsidRDefault="003E526E" w:rsidP="00391DDA">
      <w:pPr>
        <w:spacing w:after="0" w:line="240" w:lineRule="auto"/>
        <w:jc w:val="both"/>
        <w:rPr>
          <w:rFonts w:ascii="Times New Roman" w:hAnsi="Times New Roman" w:cs="Times New Roman"/>
          <w:color w:val="000000"/>
          <w:sz w:val="28"/>
          <w:szCs w:val="28"/>
          <w:shd w:val="clear" w:color="auto" w:fill="CCCCCC"/>
        </w:rPr>
      </w:pPr>
      <w:r w:rsidRPr="00391DDA">
        <w:rPr>
          <w:rFonts w:ascii="Times New Roman" w:hAnsi="Times New Roman" w:cs="Times New Roman"/>
          <w:color w:val="000000"/>
          <w:sz w:val="28"/>
          <w:szCs w:val="28"/>
        </w:rPr>
        <w:t xml:space="preserve">Шлюб — це добровільний, рівноправний союз між жінкою і чоловіком, спрямований на створення сім'ї. Шлюб — суспільно визнаний і санкціонований юридично союз, який має на меті створення сім'ї, її легалізацію в суспільстві. </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Шлюб ґрунтується на вільній згоді жінки та чоловіка. Примушення жінки та чоловіка до шлюбу не допускається (стаття 24 Сімейного кодексу України).</w:t>
      </w:r>
    </w:p>
    <w:p w:rsidR="00DE24AC" w:rsidRPr="00391DDA" w:rsidRDefault="00DE24AC" w:rsidP="00391DDA">
      <w:pPr>
        <w:spacing w:after="0" w:line="240" w:lineRule="auto"/>
        <w:ind w:firstLine="720"/>
        <w:jc w:val="both"/>
        <w:rPr>
          <w:rFonts w:ascii="Times New Roman" w:eastAsia="Times New Roman" w:hAnsi="Times New Roman" w:cs="Times New Roman"/>
          <w:color w:val="000033"/>
          <w:sz w:val="28"/>
          <w:szCs w:val="28"/>
          <w:lang w:eastAsia="ru-RU"/>
        </w:rPr>
      </w:pPr>
      <w:r w:rsidRPr="00391DDA">
        <w:rPr>
          <w:rFonts w:ascii="Times New Roman" w:eastAsia="Times New Roman" w:hAnsi="Times New Roman" w:cs="Times New Roman"/>
          <w:color w:val="000000"/>
          <w:sz w:val="28"/>
          <w:szCs w:val="28"/>
          <w:lang w:eastAsia="ru-RU"/>
        </w:rPr>
        <w:t>Присутність нареченого та нареченої в момент державної реєстрації їхнього шлюбу є обов’язковою. Державна реєстрація шлюбу через представника не допускається. (стаття 34 Сімейного кодексу України).</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Право на шлюб мають особи, які досягли шлюбного віку. Шлюбний вік для жінки та чоловіка встановлюється у вісімнадцять років (стаття 22 Сімейного кодексу України).</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За заявою особи, яка досягла шістнадцяти років, за рішенням суду їй може бути надано право на шлюб, якщо буде встановлено, що це відповідає її інтересам (стаття 23 Сімейного кодексу України).</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Жінка та чоловік, які бажають зареєструвати шлюб, подають особисто письмову заяву за встановленою формою до </w:t>
      </w:r>
      <w:hyperlink r:id="rId4" w:history="1">
        <w:r w:rsidRPr="00391DDA">
          <w:rPr>
            <w:rFonts w:ascii="Times New Roman" w:eastAsia="Times New Roman" w:hAnsi="Times New Roman" w:cs="Times New Roman"/>
            <w:color w:val="000000"/>
            <w:sz w:val="28"/>
            <w:szCs w:val="28"/>
            <w:lang w:eastAsia="ru-RU"/>
          </w:rPr>
          <w:t>будь-якого органу державної реєстрації актів цивільного стану</w:t>
        </w:r>
      </w:hyperlink>
      <w:r w:rsidRPr="00391DDA">
        <w:rPr>
          <w:rFonts w:ascii="Times New Roman" w:eastAsia="Times New Roman" w:hAnsi="Times New Roman" w:cs="Times New Roman"/>
          <w:color w:val="000000"/>
          <w:sz w:val="28"/>
          <w:szCs w:val="28"/>
          <w:lang w:eastAsia="ru-RU"/>
        </w:rPr>
        <w:t> за їхнім вибором.</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Якщо жінка і (або) чоловік не можуть через поважні причини особисто подати заяву про державну реєстрацію шлюбу до органу державної реєстрації актів цивільного стану, таку заяву, справжність підпису (</w:t>
      </w:r>
      <w:proofErr w:type="spellStart"/>
      <w:r w:rsidRPr="00391DDA">
        <w:rPr>
          <w:rFonts w:ascii="Times New Roman" w:eastAsia="Times New Roman" w:hAnsi="Times New Roman" w:cs="Times New Roman"/>
          <w:color w:val="000000"/>
          <w:sz w:val="28"/>
          <w:szCs w:val="28"/>
          <w:lang w:eastAsia="ru-RU"/>
        </w:rPr>
        <w:t>ів</w:t>
      </w:r>
      <w:proofErr w:type="spellEnd"/>
      <w:r w:rsidRPr="00391DDA">
        <w:rPr>
          <w:rFonts w:ascii="Times New Roman" w:eastAsia="Times New Roman" w:hAnsi="Times New Roman" w:cs="Times New Roman"/>
          <w:color w:val="000000"/>
          <w:sz w:val="28"/>
          <w:szCs w:val="28"/>
          <w:lang w:eastAsia="ru-RU"/>
        </w:rPr>
        <w:t>) на якій засвідчено нотаріально, можуть подати їх представники. Повноваження представника мають ґрунтуватись на нотаріально посвідченій довіреності.</w:t>
      </w:r>
    </w:p>
    <w:p w:rsidR="0001580B" w:rsidRPr="00391DDA" w:rsidRDefault="0001580B"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Також заяву про державну реєстрацію шлюбу можна подати через Інтернет.</w:t>
      </w:r>
    </w:p>
    <w:p w:rsidR="0001580B" w:rsidRPr="00391DDA" w:rsidRDefault="0001580B" w:rsidP="00391DDA">
      <w:pPr>
        <w:spacing w:after="0" w:line="240" w:lineRule="auto"/>
        <w:ind w:firstLine="720"/>
        <w:jc w:val="both"/>
        <w:rPr>
          <w:rFonts w:ascii="Times New Roman" w:hAnsi="Times New Roman" w:cs="Times New Roman"/>
          <w:sz w:val="28"/>
          <w:szCs w:val="28"/>
        </w:rPr>
      </w:pPr>
      <w:r w:rsidRPr="00391DDA">
        <w:rPr>
          <w:rFonts w:ascii="Times New Roman" w:hAnsi="Times New Roman" w:cs="Times New Roman"/>
          <w:sz w:val="28"/>
          <w:szCs w:val="28"/>
        </w:rPr>
        <w:t xml:space="preserve">Для зручності громадян та уникнення черг у відділах державної реєстрації актів цивільного стану (далі – ДРАЦС) є можливість громадян подавати заяви через мережу Інтернет, а саме, за допомогою веб-порталу «Звернення у сфері державної реєстрації актів цивільного стану». </w:t>
      </w:r>
      <w:r w:rsidR="00372CA3" w:rsidRPr="00391DDA">
        <w:rPr>
          <w:rFonts w:ascii="Times New Roman" w:hAnsi="Times New Roman" w:cs="Times New Roman"/>
          <w:sz w:val="28"/>
          <w:szCs w:val="28"/>
          <w:lang w:val="ru-RU"/>
        </w:rPr>
        <w:t>У</w:t>
      </w:r>
      <w:r w:rsidRPr="00391DDA">
        <w:rPr>
          <w:rFonts w:ascii="Times New Roman" w:hAnsi="Times New Roman" w:cs="Times New Roman"/>
          <w:sz w:val="28"/>
          <w:szCs w:val="28"/>
        </w:rPr>
        <w:t>війти на веб-портал можна за наступним посиланням: </w:t>
      </w:r>
      <w:hyperlink r:id="rId5" w:history="1">
        <w:r w:rsidRPr="00391DDA">
          <w:rPr>
            <w:rStyle w:val="a5"/>
            <w:rFonts w:ascii="Times New Roman" w:hAnsi="Times New Roman" w:cs="Times New Roman"/>
            <w:color w:val="00437B"/>
            <w:sz w:val="28"/>
            <w:szCs w:val="28"/>
            <w:u w:val="none"/>
          </w:rPr>
          <w:t>http://dracs.minjust.gov.ua/</w:t>
        </w:r>
      </w:hyperlink>
    </w:p>
    <w:p w:rsidR="0001580B" w:rsidRPr="00391DDA" w:rsidRDefault="0001580B" w:rsidP="00391DDA">
      <w:pPr>
        <w:spacing w:after="0" w:line="240" w:lineRule="auto"/>
        <w:ind w:firstLine="720"/>
        <w:jc w:val="both"/>
        <w:rPr>
          <w:rFonts w:ascii="Times New Roman" w:hAnsi="Times New Roman" w:cs="Times New Roman"/>
          <w:sz w:val="28"/>
          <w:szCs w:val="28"/>
        </w:rPr>
      </w:pPr>
      <w:r w:rsidRPr="00391DDA">
        <w:rPr>
          <w:rFonts w:ascii="Times New Roman" w:hAnsi="Times New Roman" w:cs="Times New Roman"/>
          <w:sz w:val="28"/>
          <w:szCs w:val="28"/>
        </w:rPr>
        <w:t xml:space="preserve">Для реалізації даних послуг заявник повинен зареєструватися на веб-порталі «Звернення у сфері державної реєстрації актів цивільного стану». Реєстрація користувача здійснюється шляхом заповнення реєстраційної </w:t>
      </w:r>
      <w:r w:rsidRPr="00391DDA">
        <w:rPr>
          <w:rFonts w:ascii="Times New Roman" w:hAnsi="Times New Roman" w:cs="Times New Roman"/>
          <w:sz w:val="28"/>
          <w:szCs w:val="28"/>
        </w:rPr>
        <w:lastRenderedPageBreak/>
        <w:t>форми, у якій обов’язково вказуються такі дані: прізвище, ім’я, по батькові, логін, адреса електронної пошти.</w:t>
      </w:r>
    </w:p>
    <w:p w:rsidR="0001580B" w:rsidRPr="00391DDA" w:rsidRDefault="0001580B" w:rsidP="00391DDA">
      <w:pPr>
        <w:spacing w:after="0" w:line="240" w:lineRule="auto"/>
        <w:ind w:firstLine="720"/>
        <w:jc w:val="both"/>
        <w:rPr>
          <w:rFonts w:ascii="Times New Roman" w:hAnsi="Times New Roman" w:cs="Times New Roman"/>
          <w:sz w:val="28"/>
          <w:szCs w:val="28"/>
        </w:rPr>
      </w:pPr>
      <w:r w:rsidRPr="00391DDA">
        <w:rPr>
          <w:rFonts w:ascii="Times New Roman" w:hAnsi="Times New Roman" w:cs="Times New Roman"/>
          <w:sz w:val="28"/>
          <w:szCs w:val="28"/>
        </w:rPr>
        <w:t>Якщо подана заява оформлена належним чином, вона реєстру</w:t>
      </w:r>
      <w:r w:rsidR="00372CA3" w:rsidRPr="00391DDA">
        <w:rPr>
          <w:rFonts w:ascii="Times New Roman" w:hAnsi="Times New Roman" w:cs="Times New Roman"/>
          <w:sz w:val="28"/>
          <w:szCs w:val="28"/>
          <w:lang w:val="ru-RU"/>
        </w:rPr>
        <w:t>є</w:t>
      </w:r>
      <w:proofErr w:type="spellStart"/>
      <w:r w:rsidRPr="00391DDA">
        <w:rPr>
          <w:rFonts w:ascii="Times New Roman" w:hAnsi="Times New Roman" w:cs="Times New Roman"/>
          <w:sz w:val="28"/>
          <w:szCs w:val="28"/>
        </w:rPr>
        <w:t>ться</w:t>
      </w:r>
      <w:proofErr w:type="spellEnd"/>
      <w:r w:rsidRPr="00391DDA">
        <w:rPr>
          <w:rFonts w:ascii="Times New Roman" w:hAnsi="Times New Roman" w:cs="Times New Roman"/>
          <w:sz w:val="28"/>
          <w:szCs w:val="28"/>
        </w:rPr>
        <w:t xml:space="preserve"> працівником відділу ДРАЦС.</w:t>
      </w:r>
    </w:p>
    <w:p w:rsidR="0001580B" w:rsidRPr="00391DDA" w:rsidRDefault="0001580B" w:rsidP="00391DDA">
      <w:pPr>
        <w:spacing w:after="0" w:line="240" w:lineRule="auto"/>
        <w:ind w:firstLine="720"/>
        <w:jc w:val="both"/>
        <w:rPr>
          <w:rFonts w:ascii="Times New Roman" w:hAnsi="Times New Roman" w:cs="Times New Roman"/>
          <w:sz w:val="28"/>
          <w:szCs w:val="28"/>
        </w:rPr>
      </w:pPr>
      <w:r w:rsidRPr="00391DDA">
        <w:rPr>
          <w:rFonts w:ascii="Times New Roman" w:hAnsi="Times New Roman" w:cs="Times New Roman"/>
          <w:sz w:val="28"/>
          <w:szCs w:val="28"/>
        </w:rPr>
        <w:t>За результатами розгляду звернення щодо запису на попередній прийом користувачу надсилається повідомлення, у якому зазначаються прізвище, ім’я, по батькові, посада та контактний телефон особи, яка буде здійснювати прийом, а також дата і час прийому.</w:t>
      </w:r>
    </w:p>
    <w:p w:rsidR="0001580B" w:rsidRPr="00391DDA" w:rsidRDefault="0001580B" w:rsidP="00391DDA">
      <w:pPr>
        <w:spacing w:after="0" w:line="240" w:lineRule="auto"/>
        <w:ind w:firstLine="720"/>
        <w:jc w:val="both"/>
        <w:rPr>
          <w:rFonts w:ascii="Times New Roman" w:hAnsi="Times New Roman" w:cs="Times New Roman"/>
          <w:sz w:val="28"/>
          <w:szCs w:val="28"/>
        </w:rPr>
      </w:pPr>
      <w:r w:rsidRPr="00391DDA">
        <w:rPr>
          <w:rFonts w:ascii="Times New Roman" w:hAnsi="Times New Roman" w:cs="Times New Roman"/>
          <w:sz w:val="28"/>
          <w:szCs w:val="28"/>
        </w:rPr>
        <w:t>Подання до відділів ДРАЦС звернень щодо заяв у сфері державної реєстрації актів цивільного стану через мережу Інтернет не звільняє від необхідності особистого звернення користувача до відділу та подання ним документів, передбачених законодавством. За достовірність даних відповідає користувач. При цьому прийом відвідувачів, які звертатимуться без попереднього запису, здійснюється у звичайному режимі згідно графіку роботи відділу.</w:t>
      </w:r>
    </w:p>
    <w:p w:rsidR="0001580B" w:rsidRPr="00391DDA" w:rsidRDefault="0001580B" w:rsidP="00391DDA">
      <w:pPr>
        <w:spacing w:after="0" w:line="240" w:lineRule="auto"/>
        <w:ind w:firstLine="720"/>
        <w:jc w:val="both"/>
        <w:rPr>
          <w:rFonts w:ascii="Times New Roman" w:hAnsi="Times New Roman" w:cs="Times New Roman"/>
          <w:sz w:val="28"/>
          <w:szCs w:val="28"/>
        </w:rPr>
      </w:pPr>
      <w:r w:rsidRPr="00391DDA">
        <w:rPr>
          <w:rFonts w:ascii="Times New Roman" w:hAnsi="Times New Roman" w:cs="Times New Roman"/>
          <w:sz w:val="28"/>
          <w:szCs w:val="28"/>
        </w:rPr>
        <w:t>Вищевказане свідчить про зручність порталу «Звернення у сфері державної реєстрації актів цивільного стану», адже через його використання фізична особа може записатись на прийом до будь-якого відділу ДРАЦС в Україні у зручний для неї час, поставити запитання в он-лайн режимі, подати заяви на реєстрацію актів цивільного стану.</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Шлюб реєструється після спливу одного місяця від дня подання особами заяви про державну реєстрацію шлюбу.</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За наявності поважних причин керівник органу державної реєстрації актів цивільного стану дозволяє державну реєстрацію шлюбу до спливу цього строку.</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У разі вагітності нареченої, народження нею дитини, а також якщо є безпосередня загроза для життя нареченої або нареченого, шлюб реєструється у день подання відповідної заяви, або у будь-який інший день за бажанням наречених протягом одного місяця (стаття 32 Сімейного кодексу України).</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За заявою наречених державна реєстрація шлюбу може відбутися за місцем їхнього проживання, за місцем надання стаціонарної медичної допомоги або в іншому місці, якщо вони не можуть з поважних причин прибути до органу державної реєстрації актів цивільного стану (стаття 33 Сімейного кодексу України).</w:t>
      </w:r>
    </w:p>
    <w:p w:rsidR="00DE24AC" w:rsidRPr="00391DDA" w:rsidRDefault="00DE24AC" w:rsidP="00391DDA">
      <w:pPr>
        <w:spacing w:after="0" w:line="240" w:lineRule="auto"/>
        <w:ind w:firstLine="720"/>
        <w:jc w:val="both"/>
        <w:rPr>
          <w:rFonts w:ascii="Times New Roman" w:eastAsia="Times New Roman" w:hAnsi="Times New Roman" w:cs="Times New Roman"/>
          <w:b/>
          <w:color w:val="000000"/>
          <w:sz w:val="28"/>
          <w:szCs w:val="28"/>
          <w:lang w:eastAsia="ru-RU"/>
        </w:rPr>
      </w:pPr>
      <w:r w:rsidRPr="00391DDA">
        <w:rPr>
          <w:rFonts w:ascii="Times New Roman" w:eastAsia="Times New Roman" w:hAnsi="Times New Roman" w:cs="Times New Roman"/>
          <w:color w:val="000000"/>
          <w:sz w:val="28"/>
          <w:szCs w:val="28"/>
          <w:lang w:eastAsia="ru-RU"/>
        </w:rPr>
        <w:t>У цих випадках наявність поважної причини повинна бути підтверджена документально.</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При державній реєстрації шлюбу подаються паспорти або паспортні документи наречених.</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Особа має право на повторний шлюб після розірвання шлюбу та одержання свідоцтва про розірвання шлюбу або рішення суду, яке набрало законної сили (стаття 116 Сімейного кодексу України).</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 xml:space="preserve">Повторний шлюб реєструється органом державної реєстрації актів цивільного стану за умови пред’явлення особами, які раніше перебували в шлюбі, документів, що підтверджують припинення попереднього шлюбу </w:t>
      </w:r>
      <w:r w:rsidRPr="00391DDA">
        <w:rPr>
          <w:rFonts w:ascii="Times New Roman" w:eastAsia="Times New Roman" w:hAnsi="Times New Roman" w:cs="Times New Roman"/>
          <w:color w:val="000000"/>
          <w:sz w:val="28"/>
          <w:szCs w:val="28"/>
          <w:lang w:eastAsia="ru-RU"/>
        </w:rPr>
        <w:lastRenderedPageBreak/>
        <w:t>(частина друга стаття 14 Закону України «Про державну реєстрацію актів цивільного стану»).</w:t>
      </w:r>
    </w:p>
    <w:p w:rsidR="00DE24AC" w:rsidRPr="00391DDA" w:rsidRDefault="00DE24AC" w:rsidP="00391DDA">
      <w:pPr>
        <w:spacing w:after="0" w:line="240" w:lineRule="auto"/>
        <w:ind w:firstLine="720"/>
        <w:jc w:val="both"/>
        <w:rPr>
          <w:rFonts w:ascii="Times New Roman" w:eastAsia="Times New Roman" w:hAnsi="Times New Roman" w:cs="Times New Roman"/>
          <w:color w:val="000000"/>
          <w:sz w:val="28"/>
          <w:szCs w:val="28"/>
          <w:lang w:eastAsia="ru-RU"/>
        </w:rPr>
      </w:pPr>
      <w:r w:rsidRPr="00391DDA">
        <w:rPr>
          <w:rFonts w:ascii="Times New Roman" w:eastAsia="Times New Roman" w:hAnsi="Times New Roman" w:cs="Times New Roman"/>
          <w:color w:val="000000"/>
          <w:sz w:val="28"/>
          <w:szCs w:val="28"/>
          <w:lang w:eastAsia="ru-RU"/>
        </w:rPr>
        <w:t>Державна реєстрація шлюбу засвідчується Свідоцтвом про шлюб, зразок якого затверджує Кабінет Міністрів України.</w:t>
      </w:r>
    </w:p>
    <w:p w:rsidR="0001580B" w:rsidRPr="00391DDA" w:rsidRDefault="0001580B" w:rsidP="00391DDA">
      <w:pPr>
        <w:pStyle w:val="a3"/>
        <w:shd w:val="clear" w:color="auto" w:fill="FFFFFF"/>
        <w:spacing w:before="0" w:beforeAutospacing="0" w:after="0" w:afterAutospacing="0" w:line="360" w:lineRule="atLeast"/>
        <w:ind w:firstLine="720"/>
        <w:jc w:val="both"/>
        <w:rPr>
          <w:i/>
          <w:color w:val="293237"/>
          <w:sz w:val="28"/>
          <w:szCs w:val="28"/>
        </w:rPr>
      </w:pPr>
      <w:r w:rsidRPr="00391DDA">
        <w:rPr>
          <w:rStyle w:val="a4"/>
          <w:i w:val="0"/>
          <w:color w:val="293237"/>
          <w:sz w:val="28"/>
          <w:szCs w:val="28"/>
        </w:rPr>
        <w:t>З 29 липня 2016 року Міністерство юстиції України</w:t>
      </w:r>
      <w:r w:rsidRPr="00391DDA">
        <w:rPr>
          <w:rStyle w:val="a4"/>
          <w:i w:val="0"/>
          <w:color w:val="293237"/>
          <w:sz w:val="28"/>
          <w:szCs w:val="28"/>
          <w:lang w:val="ru-RU"/>
        </w:rPr>
        <w:t xml:space="preserve"> </w:t>
      </w:r>
      <w:r w:rsidRPr="00391DDA">
        <w:rPr>
          <w:rStyle w:val="a4"/>
          <w:i w:val="0"/>
          <w:color w:val="293237"/>
          <w:sz w:val="28"/>
          <w:szCs w:val="28"/>
        </w:rPr>
        <w:t>запустило новий сервіс «Шлюб за добу».</w:t>
      </w:r>
      <w:r w:rsidRPr="00391DDA">
        <w:rPr>
          <w:rStyle w:val="a4"/>
          <w:i w:val="0"/>
          <w:color w:val="293237"/>
          <w:sz w:val="28"/>
          <w:szCs w:val="28"/>
          <w:lang w:val="ru-RU"/>
        </w:rPr>
        <w:t xml:space="preserve"> </w:t>
      </w:r>
      <w:r w:rsidRPr="00391DDA">
        <w:rPr>
          <w:rStyle w:val="a4"/>
          <w:i w:val="0"/>
          <w:color w:val="293237"/>
          <w:sz w:val="28"/>
          <w:szCs w:val="28"/>
        </w:rPr>
        <w:t xml:space="preserve">Сервіс покликаний зробити одруження максимально зручним та комфортним. </w:t>
      </w:r>
    </w:p>
    <w:p w:rsidR="0001580B" w:rsidRPr="00391DDA" w:rsidRDefault="0001580B" w:rsidP="00391DDA">
      <w:pPr>
        <w:pStyle w:val="a3"/>
        <w:shd w:val="clear" w:color="auto" w:fill="FFFFFF"/>
        <w:spacing w:before="0" w:beforeAutospacing="0" w:after="0" w:afterAutospacing="0" w:line="360" w:lineRule="atLeast"/>
        <w:ind w:firstLine="720"/>
        <w:jc w:val="both"/>
        <w:rPr>
          <w:rStyle w:val="a4"/>
          <w:i w:val="0"/>
          <w:color w:val="293237"/>
          <w:sz w:val="28"/>
          <w:szCs w:val="28"/>
        </w:rPr>
      </w:pPr>
      <w:r w:rsidRPr="00391DDA">
        <w:rPr>
          <w:rStyle w:val="a4"/>
          <w:i w:val="0"/>
          <w:color w:val="293237"/>
          <w:sz w:val="28"/>
          <w:szCs w:val="28"/>
        </w:rPr>
        <w:t>Перевагами користування даного сервісу є:</w:t>
      </w:r>
    </w:p>
    <w:p w:rsidR="0001580B" w:rsidRPr="00391DDA" w:rsidRDefault="0001580B" w:rsidP="00391DDA">
      <w:pPr>
        <w:pStyle w:val="a3"/>
        <w:shd w:val="clear" w:color="auto" w:fill="FFFFFF"/>
        <w:spacing w:before="0" w:beforeAutospacing="0" w:after="0" w:afterAutospacing="0" w:line="360" w:lineRule="atLeast"/>
        <w:ind w:firstLine="720"/>
        <w:jc w:val="both"/>
        <w:rPr>
          <w:rStyle w:val="a4"/>
          <w:i w:val="0"/>
          <w:color w:val="293237"/>
          <w:sz w:val="28"/>
          <w:szCs w:val="28"/>
        </w:rPr>
      </w:pPr>
      <w:r w:rsidRPr="00391DDA">
        <w:rPr>
          <w:rStyle w:val="a4"/>
          <w:i w:val="0"/>
          <w:color w:val="293237"/>
          <w:sz w:val="28"/>
          <w:szCs w:val="28"/>
        </w:rPr>
        <w:t>- реєстрація шлюбу в час та у місці, обраному жінкою та чоловіком,</w:t>
      </w:r>
    </w:p>
    <w:p w:rsidR="0001580B" w:rsidRPr="00391DDA" w:rsidRDefault="0001580B" w:rsidP="00391DDA">
      <w:pPr>
        <w:pStyle w:val="a3"/>
        <w:shd w:val="clear" w:color="auto" w:fill="FFFFFF"/>
        <w:spacing w:before="0" w:beforeAutospacing="0" w:after="0" w:afterAutospacing="0" w:line="360" w:lineRule="atLeast"/>
        <w:ind w:firstLine="720"/>
        <w:jc w:val="both"/>
        <w:rPr>
          <w:rStyle w:val="a4"/>
          <w:i w:val="0"/>
          <w:color w:val="293237"/>
          <w:sz w:val="28"/>
          <w:szCs w:val="28"/>
          <w:lang w:val="ru-RU"/>
        </w:rPr>
      </w:pPr>
      <w:r w:rsidRPr="00391DDA">
        <w:rPr>
          <w:rStyle w:val="a4"/>
          <w:i w:val="0"/>
          <w:color w:val="293237"/>
          <w:sz w:val="28"/>
          <w:szCs w:val="28"/>
        </w:rPr>
        <w:t>- відсутність необхідності звернення в ДРАЦС</w:t>
      </w:r>
      <w:r w:rsidR="004E58EA" w:rsidRPr="00391DDA">
        <w:rPr>
          <w:rStyle w:val="a4"/>
          <w:i w:val="0"/>
          <w:color w:val="293237"/>
          <w:sz w:val="28"/>
          <w:szCs w:val="28"/>
          <w:lang w:val="ru-RU"/>
        </w:rPr>
        <w:t>.</w:t>
      </w:r>
    </w:p>
    <w:p w:rsidR="00B64CA1" w:rsidRPr="00391DDA" w:rsidRDefault="00953204" w:rsidP="00391DDA">
      <w:pPr>
        <w:ind w:firstLine="720"/>
        <w:jc w:val="both"/>
        <w:rPr>
          <w:rFonts w:ascii="Times New Roman" w:hAnsi="Times New Roman" w:cs="Times New Roman"/>
          <w:color w:val="000000"/>
          <w:sz w:val="28"/>
          <w:szCs w:val="28"/>
          <w:shd w:val="clear" w:color="auto" w:fill="FFFFFF"/>
        </w:rPr>
      </w:pPr>
      <w:proofErr w:type="spellStart"/>
      <w:r w:rsidRPr="00391DDA">
        <w:rPr>
          <w:rFonts w:ascii="Times New Roman" w:hAnsi="Times New Roman" w:cs="Times New Roman"/>
          <w:color w:val="000000"/>
          <w:sz w:val="28"/>
          <w:szCs w:val="28"/>
          <w:shd w:val="clear" w:color="auto" w:fill="FFFFFF"/>
          <w:lang w:val="ru-RU"/>
        </w:rPr>
        <w:t>Всі</w:t>
      </w:r>
      <w:proofErr w:type="spellEnd"/>
      <w:r w:rsidRPr="00391DDA">
        <w:rPr>
          <w:rFonts w:ascii="Times New Roman" w:hAnsi="Times New Roman" w:cs="Times New Roman"/>
          <w:color w:val="000000"/>
          <w:sz w:val="28"/>
          <w:szCs w:val="28"/>
          <w:shd w:val="clear" w:color="auto" w:fill="FFFFFF"/>
          <w:lang w:val="ru-RU"/>
        </w:rPr>
        <w:t xml:space="preserve"> д</w:t>
      </w:r>
      <w:proofErr w:type="spellStart"/>
      <w:r w:rsidRPr="00391DDA">
        <w:rPr>
          <w:rFonts w:ascii="Times New Roman" w:hAnsi="Times New Roman" w:cs="Times New Roman"/>
          <w:color w:val="000000"/>
          <w:sz w:val="28"/>
          <w:szCs w:val="28"/>
          <w:shd w:val="clear" w:color="auto" w:fill="FFFFFF"/>
        </w:rPr>
        <w:t>окументи</w:t>
      </w:r>
      <w:proofErr w:type="spellEnd"/>
      <w:r w:rsidRPr="00391DDA">
        <w:rPr>
          <w:rFonts w:ascii="Times New Roman" w:hAnsi="Times New Roman" w:cs="Times New Roman"/>
          <w:color w:val="000000"/>
          <w:sz w:val="28"/>
          <w:szCs w:val="28"/>
          <w:shd w:val="clear" w:color="auto" w:fill="FFFFFF"/>
        </w:rPr>
        <w:t>, складені іноземною мовою, подаються для державної реєстрації актів цивільного стану разом з їх перекладами на українську мову, засвідченими в установленому порядку.</w:t>
      </w:r>
    </w:p>
    <w:sectPr w:rsidR="00B64CA1" w:rsidRPr="00391DDA" w:rsidSect="00F92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16"/>
    <w:rsid w:val="0001580B"/>
    <w:rsid w:val="00164CAF"/>
    <w:rsid w:val="002130AB"/>
    <w:rsid w:val="003315B7"/>
    <w:rsid w:val="00372CA3"/>
    <w:rsid w:val="0037392A"/>
    <w:rsid w:val="00391DDA"/>
    <w:rsid w:val="003B358B"/>
    <w:rsid w:val="003E526E"/>
    <w:rsid w:val="004B3E1F"/>
    <w:rsid w:val="004E58EA"/>
    <w:rsid w:val="00652F48"/>
    <w:rsid w:val="006F23AD"/>
    <w:rsid w:val="006F7916"/>
    <w:rsid w:val="007D6DD8"/>
    <w:rsid w:val="008527A0"/>
    <w:rsid w:val="0093395A"/>
    <w:rsid w:val="00953204"/>
    <w:rsid w:val="00B12975"/>
    <w:rsid w:val="00B64CA1"/>
    <w:rsid w:val="00D83224"/>
    <w:rsid w:val="00DE24AC"/>
    <w:rsid w:val="00DF68ED"/>
    <w:rsid w:val="00E22683"/>
    <w:rsid w:val="00EB56F8"/>
    <w:rsid w:val="00EE2161"/>
    <w:rsid w:val="00F92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AFB80-1FE2-4A42-BD18-40183CB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4C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64CAF"/>
    <w:rPr>
      <w:i/>
      <w:iCs/>
    </w:rPr>
  </w:style>
  <w:style w:type="character" w:styleId="a5">
    <w:name w:val="Hyperlink"/>
    <w:basedOn w:val="a0"/>
    <w:uiPriority w:val="99"/>
    <w:semiHidden/>
    <w:unhideWhenUsed/>
    <w:rsid w:val="00373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7116">
      <w:bodyDiv w:val="1"/>
      <w:marLeft w:val="0"/>
      <w:marRight w:val="0"/>
      <w:marTop w:val="0"/>
      <w:marBottom w:val="0"/>
      <w:divBdr>
        <w:top w:val="none" w:sz="0" w:space="0" w:color="auto"/>
        <w:left w:val="none" w:sz="0" w:space="0" w:color="auto"/>
        <w:bottom w:val="none" w:sz="0" w:space="0" w:color="auto"/>
        <w:right w:val="none" w:sz="0" w:space="0" w:color="auto"/>
      </w:divBdr>
    </w:div>
    <w:div w:id="386682262">
      <w:bodyDiv w:val="1"/>
      <w:marLeft w:val="0"/>
      <w:marRight w:val="0"/>
      <w:marTop w:val="0"/>
      <w:marBottom w:val="0"/>
      <w:divBdr>
        <w:top w:val="none" w:sz="0" w:space="0" w:color="auto"/>
        <w:left w:val="none" w:sz="0" w:space="0" w:color="auto"/>
        <w:bottom w:val="none" w:sz="0" w:space="0" w:color="auto"/>
        <w:right w:val="none" w:sz="0" w:space="0" w:color="auto"/>
      </w:divBdr>
    </w:div>
    <w:div w:id="442968227">
      <w:bodyDiv w:val="1"/>
      <w:marLeft w:val="0"/>
      <w:marRight w:val="0"/>
      <w:marTop w:val="0"/>
      <w:marBottom w:val="0"/>
      <w:divBdr>
        <w:top w:val="none" w:sz="0" w:space="0" w:color="auto"/>
        <w:left w:val="none" w:sz="0" w:space="0" w:color="auto"/>
        <w:bottom w:val="none" w:sz="0" w:space="0" w:color="auto"/>
        <w:right w:val="none" w:sz="0" w:space="0" w:color="auto"/>
      </w:divBdr>
    </w:div>
    <w:div w:id="18655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racs.minjust.gov.ua/" TargetMode="External"/><Relationship Id="rId4" Type="http://schemas.openxmlformats.org/officeDocument/2006/relationships/hyperlink" Target="http://www.drsu.gov.ua/show/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5093</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Андрейченко</dc:creator>
  <cp:lastModifiedBy>Пользователь Windows</cp:lastModifiedBy>
  <cp:revision>2</cp:revision>
  <cp:lastPrinted>2019-03-15T07:37:00Z</cp:lastPrinted>
  <dcterms:created xsi:type="dcterms:W3CDTF">2019-03-19T15:22:00Z</dcterms:created>
  <dcterms:modified xsi:type="dcterms:W3CDTF">2019-03-19T15:22:00Z</dcterms:modified>
</cp:coreProperties>
</file>